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1951" w:rsidRDefault="00B11951" w:rsidP="00B11951">
      <w:pPr>
        <w:ind w:firstLine="708"/>
        <w:jc w:val="both"/>
        <w:rPr>
          <w:rFonts w:ascii="Times New Roman" w:hAnsi="Times New Roman" w:cs="Times New Roman"/>
          <w:sz w:val="28"/>
          <w:szCs w:val="28"/>
          <w:lang w:val="kk-KZ"/>
        </w:rPr>
      </w:pPr>
      <w:r w:rsidRPr="00B11951">
        <w:rPr>
          <w:rFonts w:ascii="Times New Roman" w:hAnsi="Times New Roman" w:cs="Times New Roman"/>
          <w:b/>
          <w:sz w:val="28"/>
          <w:szCs w:val="28"/>
          <w:lang w:val="kk-KZ"/>
        </w:rPr>
        <w:t>Баяндаманың тақырыбы:</w:t>
      </w:r>
      <w:r>
        <w:rPr>
          <w:rFonts w:ascii="Times New Roman" w:hAnsi="Times New Roman" w:cs="Times New Roman"/>
          <w:sz w:val="28"/>
          <w:szCs w:val="28"/>
          <w:lang w:val="kk-KZ"/>
        </w:rPr>
        <w:t xml:space="preserve"> «М.В.Ломоносов пен А.Байтұрсыновтың тілдік мәні»</w:t>
      </w:r>
    </w:p>
    <w:p w:rsidR="003F1211" w:rsidRPr="0000633C" w:rsidRDefault="00ED57E7" w:rsidP="00B11951">
      <w:pPr>
        <w:ind w:firstLine="708"/>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Бүгінгі баяндамада екі тілдің негізін қалаған үлкен ғұламаларымыз жайлы сөз қозғамақпын.</w:t>
      </w:r>
      <w:r w:rsidR="00113D5F" w:rsidRPr="0000633C">
        <w:rPr>
          <w:rFonts w:ascii="Times New Roman" w:hAnsi="Times New Roman" w:cs="Times New Roman"/>
          <w:sz w:val="28"/>
          <w:szCs w:val="28"/>
          <w:lang w:val="kk-KZ"/>
        </w:rPr>
        <w:t xml:space="preserve"> «</w:t>
      </w:r>
      <w:r w:rsidRPr="0000633C">
        <w:rPr>
          <w:rFonts w:ascii="Times New Roman" w:hAnsi="Times New Roman" w:cs="Times New Roman"/>
          <w:sz w:val="28"/>
          <w:szCs w:val="28"/>
          <w:lang w:val="kk-KZ"/>
        </w:rPr>
        <w:t>Ломоносов ұлы адам еді</w:t>
      </w:r>
      <w:r w:rsidR="00113D5F" w:rsidRPr="0000633C">
        <w:rPr>
          <w:rFonts w:ascii="Times New Roman" w:hAnsi="Times New Roman" w:cs="Times New Roman"/>
          <w:sz w:val="28"/>
          <w:szCs w:val="28"/>
          <w:lang w:val="kk-KZ"/>
        </w:rPr>
        <w:t>;</w:t>
      </w:r>
      <w:r w:rsidRPr="0000633C">
        <w:rPr>
          <w:rFonts w:ascii="Times New Roman" w:hAnsi="Times New Roman" w:cs="Times New Roman"/>
          <w:sz w:val="28"/>
          <w:szCs w:val="28"/>
          <w:lang w:val="kk-KZ"/>
        </w:rPr>
        <w:t xml:space="preserve"> бірінші Петр мен Екатеринаның  арасындағы кезеңде ағарту жұмысының қолдаушысы болды.</w:t>
      </w:r>
      <w:r w:rsidR="00B11951">
        <w:rPr>
          <w:rFonts w:ascii="Times New Roman" w:hAnsi="Times New Roman" w:cs="Times New Roman"/>
          <w:sz w:val="28"/>
          <w:szCs w:val="28"/>
          <w:lang w:val="kk-KZ"/>
        </w:rPr>
        <w:t xml:space="preserve"> </w:t>
      </w:r>
      <w:bookmarkStart w:id="0" w:name="_GoBack"/>
      <w:bookmarkEnd w:id="0"/>
      <w:r w:rsidRPr="0000633C">
        <w:rPr>
          <w:rFonts w:ascii="Times New Roman" w:hAnsi="Times New Roman" w:cs="Times New Roman"/>
          <w:sz w:val="28"/>
          <w:szCs w:val="28"/>
          <w:lang w:val="kk-KZ"/>
        </w:rPr>
        <w:t>Ол бірінші университет  құрды.Дұрысын айтсақ</w:t>
      </w:r>
      <w:r w:rsidR="00113D5F" w:rsidRPr="0000633C">
        <w:rPr>
          <w:rFonts w:ascii="Times New Roman" w:hAnsi="Times New Roman" w:cs="Times New Roman"/>
          <w:sz w:val="28"/>
          <w:szCs w:val="28"/>
          <w:lang w:val="kk-KZ"/>
        </w:rPr>
        <w:t>,</w:t>
      </w:r>
      <w:r w:rsidRPr="0000633C">
        <w:rPr>
          <w:rFonts w:ascii="Times New Roman" w:hAnsi="Times New Roman" w:cs="Times New Roman"/>
          <w:sz w:val="28"/>
          <w:szCs w:val="28"/>
          <w:lang w:val="kk-KZ"/>
        </w:rPr>
        <w:t xml:space="preserve"> оның өзі біздің университетіміз еді</w:t>
      </w:r>
      <w:r w:rsidR="00113D5F" w:rsidRPr="0000633C">
        <w:rPr>
          <w:rFonts w:ascii="Times New Roman" w:hAnsi="Times New Roman" w:cs="Times New Roman"/>
          <w:sz w:val="28"/>
          <w:szCs w:val="28"/>
          <w:lang w:val="kk-KZ"/>
        </w:rPr>
        <w:t>»</w:t>
      </w:r>
      <w:r w:rsidRPr="0000633C">
        <w:rPr>
          <w:rFonts w:ascii="Times New Roman" w:hAnsi="Times New Roman" w:cs="Times New Roman"/>
          <w:sz w:val="28"/>
          <w:szCs w:val="28"/>
          <w:lang w:val="kk-KZ"/>
        </w:rPr>
        <w:t>,-деді А.С.Пушкин.</w:t>
      </w:r>
    </w:p>
    <w:p w:rsidR="00ED57E7" w:rsidRPr="0000633C" w:rsidRDefault="00ED57E7"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Данышпан ақын Пушкиннің бұл сөздері – Ломоносов тарихи ұлы еңбектеріне дәл және терең толғап, кеңінен</w:t>
      </w:r>
      <w:r w:rsidR="00113D5F" w:rsidRPr="0000633C">
        <w:rPr>
          <w:rFonts w:ascii="Times New Roman" w:hAnsi="Times New Roman" w:cs="Times New Roman"/>
          <w:sz w:val="28"/>
          <w:szCs w:val="28"/>
          <w:lang w:val="kk-KZ"/>
        </w:rPr>
        <w:t xml:space="preserve"> қамтылып берілген баға.</w:t>
      </w:r>
    </w:p>
    <w:p w:rsidR="00113D5F" w:rsidRPr="0000633C" w:rsidRDefault="00113D5F"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Ұлы Петрден кейінгі Ресейдің даму тарихында «қайта өзгеріс дәуірінде» үлкен із қалдырған кемеңгерлердің ең көрнектісі,сөз жоқ, Ломоносов.Ол - ғылымның барлық саласында зор еңбектер жасап, кейінгі буынның мәдени-ағарту бағытының да дамуына күрделі жол салып кеткен адам.</w:t>
      </w:r>
    </w:p>
    <w:p w:rsidR="00113D5F" w:rsidRPr="0000633C" w:rsidRDefault="00113D5F"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Ол химия,физика,астрономия,тағы басқа ғылымдарда сандаған үлкен жаңалықтар жасады.Біз бұл мақала-лекциямызда М.В.Ломоносовтың өмірін, еңбегін зерттеушілердің жазғандарына сүйене отырып,қазақ оқырмандарын оның орыс тілі мен әдебиеті туралы бізге қалдырып кеткен ой-пікірлерімен қысқаша да болса таныстыруды мақұл көрдік.</w:t>
      </w:r>
    </w:p>
    <w:p w:rsidR="00113D5F" w:rsidRPr="0000633C" w:rsidRDefault="00113D5F"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М.В.Ломоносовтың тіл, әдебиет жайлы айтқандарынан әрі ғылымдық, әрі тәрбиелік мәні зор.Сан мыңдаған қазақ оқушылары ұлы адамның оқу, өнерге үндеген ой- пікірлерін өзіне үлгі, өнеге етулері сөзсіз.</w:t>
      </w:r>
    </w:p>
    <w:p w:rsidR="00113D5F" w:rsidRPr="0000633C" w:rsidRDefault="00113D5F"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Болмасаң да ұқсап бақ,</w:t>
      </w:r>
    </w:p>
    <w:p w:rsidR="00113D5F" w:rsidRPr="0000633C" w:rsidRDefault="00113D5F"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Бір ғылымды көрсеңіз.</w:t>
      </w:r>
    </w:p>
    <w:p w:rsidR="00113D5F" w:rsidRPr="0000633C" w:rsidRDefault="00113D5F"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Ондай болмақ қайда</w:t>
      </w:r>
      <w:r w:rsidR="006F0702" w:rsidRPr="0000633C">
        <w:rPr>
          <w:rFonts w:ascii="Times New Roman" w:hAnsi="Times New Roman" w:cs="Times New Roman"/>
          <w:sz w:val="28"/>
          <w:szCs w:val="28"/>
          <w:lang w:val="kk-KZ"/>
        </w:rPr>
        <w:t>?</w:t>
      </w:r>
    </w:p>
    <w:p w:rsidR="00FD3031" w:rsidRPr="0000633C" w:rsidRDefault="00FD3031"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Айтпа ғалым сүйсеңіз,-дейтін Абай сөздері әркімнің-ақ есінде.</w:t>
      </w:r>
    </w:p>
    <w:p w:rsidR="003669C2" w:rsidRPr="0000633C" w:rsidRDefault="003669C2"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Ең алдымен, тіл туралы 1740 жылдың аяғынан бастап Ломоносов «Орыс грамматикасын» жаза бастап, оны 1755 жылы бастырып шығарды.Бұл орыс тілінің грамматикасы классикалық үлгі ретінде жүз жылдай барлық мектептерде қол</w:t>
      </w:r>
      <w:r w:rsidR="006F0702" w:rsidRPr="0000633C">
        <w:rPr>
          <w:rFonts w:ascii="Times New Roman" w:hAnsi="Times New Roman" w:cs="Times New Roman"/>
          <w:sz w:val="28"/>
          <w:szCs w:val="28"/>
          <w:lang w:val="kk-KZ"/>
        </w:rPr>
        <w:t>данылып,оқу құралы болып келді.</w:t>
      </w:r>
    </w:p>
    <w:p w:rsidR="002B61D2" w:rsidRPr="0000633C" w:rsidRDefault="00B45168" w:rsidP="0000633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B61D2" w:rsidRPr="0000633C">
        <w:rPr>
          <w:rFonts w:ascii="Times New Roman" w:hAnsi="Times New Roman" w:cs="Times New Roman"/>
          <w:sz w:val="28"/>
          <w:szCs w:val="28"/>
          <w:lang w:val="kk-KZ"/>
        </w:rPr>
        <w:t xml:space="preserve">Ломоносов поэзиясының әлеуметтік,ғылымдық және тәрбиелік мәні.Петрге дейінгі тартыс, оның өзінің күресі шашыраңқы Россияның басын мықтап қосып,ірі ұлт мемлекетін құру,батыстың үлгісін толық алу еді.Тарихи дамудың осы сияқты ұлы бағыты ірі білімпаздардың,қоғам қайраткерлерінің, жазушы </w:t>
      </w:r>
      <w:r w:rsidR="00FF1F16" w:rsidRPr="0000633C">
        <w:rPr>
          <w:rFonts w:ascii="Times New Roman" w:hAnsi="Times New Roman" w:cs="Times New Roman"/>
          <w:sz w:val="28"/>
          <w:szCs w:val="28"/>
          <w:lang w:val="kk-KZ"/>
        </w:rPr>
        <w:t xml:space="preserve">, суретші, музыканттардың игілі шығармаларынан, әлеметтік күресінен, өмір бейнесінен толық көрініп отырады.Жоғарыда айтып өткен ғылыми, әлеуметтік  ағарту </w:t>
      </w:r>
      <w:r w:rsidR="009E6DD8" w:rsidRPr="0000633C">
        <w:rPr>
          <w:rFonts w:ascii="Times New Roman" w:hAnsi="Times New Roman" w:cs="Times New Roman"/>
          <w:sz w:val="28"/>
          <w:szCs w:val="28"/>
          <w:lang w:val="kk-KZ"/>
        </w:rPr>
        <w:t xml:space="preserve"> жұмыстарында Ломоносовтың қоғамдық </w:t>
      </w:r>
      <w:r w:rsidR="009E6DD8" w:rsidRPr="0000633C">
        <w:rPr>
          <w:rFonts w:ascii="Times New Roman" w:hAnsi="Times New Roman" w:cs="Times New Roman"/>
          <w:sz w:val="28"/>
          <w:szCs w:val="28"/>
          <w:lang w:val="kk-KZ"/>
        </w:rPr>
        <w:lastRenderedPageBreak/>
        <w:t>көзқарастары айқын болып отырса, оның әдебиеттегі жасаған еңбектерінде, өзінің поэзиясында бұл ағым өте күшті, өте көркем ақындық шығармалары да таразының бір басын еңсеріп жатады.Ломоносовтың ақындық күші поэзиядағы дұшпандығы – париоттығында.</w:t>
      </w:r>
    </w:p>
    <w:p w:rsidR="00D10058" w:rsidRPr="0000633C" w:rsidRDefault="00D10058"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Оның париоттығы – отанның көркеюіне білімін, өмірін сарп етіп қфзмет етуінде.Оның өмірінің соңғы он жылында отанын, орыс халқын тереңінен сүю сарыны айрықша сезілді.Бұл сезім оның өлеңдерінде өзгеше сұлу түр беріп, аса көркем, әсерлі мағына енгізеді;орыс тілін тексеріп,тарихын зерттеп,көрнекті еңбектер жасауға да  үлкен дем береді;бұл сезім оған Петр бстаған ұлы мәдени өзгерісті</w:t>
      </w:r>
      <w:r w:rsidR="00D45529" w:rsidRPr="0000633C">
        <w:rPr>
          <w:rFonts w:ascii="Times New Roman" w:hAnsi="Times New Roman" w:cs="Times New Roman"/>
          <w:sz w:val="28"/>
          <w:szCs w:val="28"/>
          <w:lang w:val="kk-KZ"/>
        </w:rPr>
        <w:t xml:space="preserve"> аянбай қорғауды міндет етеді.</w:t>
      </w:r>
      <w:r w:rsidR="00282E74" w:rsidRPr="0000633C">
        <w:rPr>
          <w:rFonts w:ascii="Times New Roman" w:hAnsi="Times New Roman" w:cs="Times New Roman"/>
          <w:sz w:val="28"/>
          <w:szCs w:val="28"/>
          <w:lang w:val="kk-KZ"/>
        </w:rPr>
        <w:t>Оның өлеңдеріндегі патриоттық рух ой-сезімін кеше жазылғандай тербетіп,отанды сүюге үндейді.Оның 1755 жылғы орыстардың немістерді жеңуін құттықтап жазған өлеңінің тарихы сарыны кешегі  әлемге бұғау салып, халықты құл етуге  тырысқан қаныпезер неміс жиһангерлерінің қылығын әйгілігін, оларды жеңуге шақырған отан сүю поэзиясының үніне үн қосатын сияқты.</w:t>
      </w:r>
    </w:p>
    <w:p w:rsidR="00282E74" w:rsidRPr="0000633C" w:rsidRDefault="00282E74"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w:t>
      </w:r>
      <w:r w:rsidR="00BC481F" w:rsidRPr="0000633C">
        <w:rPr>
          <w:rFonts w:ascii="Times New Roman" w:hAnsi="Times New Roman" w:cs="Times New Roman"/>
          <w:sz w:val="28"/>
          <w:szCs w:val="28"/>
          <w:lang w:val="kk-KZ"/>
        </w:rPr>
        <w:t>Орыс тілінің дамуы жөнінде «басқа елдердің тілдеріндей ,орыс тілі де таңданарлық дәрежеге ие болды»-деген еді Ломоносов. Оның бұл арманды мақсаты сол өз заманында-ақ орындала бастады.Ол тілге ұлы өзгеріс енгізіп, сөйлемді айқын, жатық, тәртіпті және дұрыс етіп құруды қолдады.Жас кезінен көп бақылап, көп тексеріп, тілді ғылыми жөнге салып тәртіптеу нәтижесінде ол әдебиет тілі үшін жоғарыда стиль, орта стиль, төменгі стиль деген үш ереже шығарды және бұл стильдермен не жазылуын белгіледі (өзі штиль деп атады).</w:t>
      </w:r>
    </w:p>
    <w:p w:rsidR="00BC481F" w:rsidRPr="0000633C" w:rsidRDefault="00BC481F"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w:t>
      </w:r>
      <w:r w:rsidR="001B046B" w:rsidRPr="0000633C">
        <w:rPr>
          <w:rFonts w:ascii="Times New Roman" w:hAnsi="Times New Roman" w:cs="Times New Roman"/>
          <w:sz w:val="28"/>
          <w:szCs w:val="28"/>
          <w:lang w:val="kk-KZ"/>
        </w:rPr>
        <w:t>Жоғары стильмен  батырлар жыры, шешендік сөздер жазылуы керек, бұл стиль шіркеу славян тілінде де, орыс тілінде де бірдей қолданылатын сөздерден құралмақ.Бұл стильге  тән ерекшелік-байсалдылық салтанаттылық.Орта стильмен драммалар, өлеңдер, сықақтар жазылады,мұнда славян сөздерінен гөрі орыс сөздері молырақ болуы керек.Ал төменгі стильмен комедиялар, жырлар песни, эпиграммалар және дос-жарандар арасындағы қат-қатынастар жазылу керек еді.Бұл стильге басты орын алатын тілі, сөзі орыстың күнбе –күнгі сөйлесетін халық тіліне жақын болуы қажет деп білді.</w:t>
      </w:r>
    </w:p>
    <w:p w:rsidR="001B046B" w:rsidRPr="0000633C" w:rsidRDefault="001B046B"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Орыс тілін нығайтумен бірге, тілдің шұбарлануына,түсініксіздігіне қарсы күресті.</w:t>
      </w:r>
      <w:r w:rsidR="00BD3C92" w:rsidRPr="0000633C">
        <w:rPr>
          <w:rFonts w:ascii="Times New Roman" w:hAnsi="Times New Roman" w:cs="Times New Roman"/>
          <w:sz w:val="28"/>
          <w:szCs w:val="28"/>
          <w:lang w:val="kk-KZ"/>
        </w:rPr>
        <w:t>Бірақ орыс тілін ұлт аумағында ғана өзімен –өзі болып, жер жүзіндегі адам баласының бәріне ортақ ету жолынан алып қашып,бөлектеген жоқ.Ол керекті интернационалдық сөздерді мейлінше батыл кіргізіп отырды.Бірақ Ломоносовтың тілдегі жасаған бұл төңкерісіне оның салт-сана майданындағы жаулары қарсы шықпай қалған жоқ.</w:t>
      </w:r>
    </w:p>
    <w:p w:rsidR="00295C6F" w:rsidRPr="0000633C" w:rsidRDefault="00BD3C92"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lastRenderedPageBreak/>
        <w:t xml:space="preserve">Ал қазақ халқының </w:t>
      </w:r>
      <w:r w:rsidR="0091382C" w:rsidRPr="0000633C">
        <w:rPr>
          <w:rFonts w:ascii="Times New Roman" w:hAnsi="Times New Roman" w:cs="Times New Roman"/>
          <w:sz w:val="28"/>
          <w:szCs w:val="28"/>
          <w:lang w:val="kk-KZ"/>
        </w:rPr>
        <w:t>жанашыры – Ахмет Байтұрсынов болып келеді. Халықты ағарту баладан, мектептен бастау алады.Халықты ағарту баладан,мектептен бастау алады. Ең алғаш қазақ тілінде әліппе кітабын жинақтаған Ахмет еді. Қазақ балалары көзі ашық, сауатты азамат болып шығуға септігін тигізген.Қазақ тіліндегі әліпби осы сөздердің бәріне дәлел.</w:t>
      </w:r>
      <w:r w:rsidR="00295C6F" w:rsidRPr="0000633C">
        <w:rPr>
          <w:rFonts w:ascii="Times New Roman" w:hAnsi="Times New Roman" w:cs="Times New Roman"/>
          <w:sz w:val="28"/>
          <w:szCs w:val="28"/>
          <w:lang w:val="kk-KZ"/>
        </w:rPr>
        <w:t>Тек қана кітап жазумен тоқтамаған Ахмет, орыстың белгілі жазушыларының еңбектерінің ана тілімізге аударып,өзінің халыққа шамшырақ дәлелдеп өткен.Халықтың білімді болуына,сауатын ашуға көп көмек көрсеткен.Бұрынғы қарапайым қара сөздерді жаңғыртып, халық санасына қалыптастыру басты мақсаттарының бірі.Көкейінде түйілген ойды ана тіліндегі асыл, ұтқыр сөдермен жеткізе білген.Өлеңдеріндегі сөздердің өзі адам көңіліне талпыныс, алға қарай жол бастап, көш артында қалып қоймауға себепші болған.Қазақ тілін болашақ ұрпаққа дамыта түмкен қалпында, басқа тілдерден биігірек ұстап, тазалығын сақтауға демеу болды..Қазақ тілінің табиғатын,құрылымын танудғы қызметі қазіргі мектептерде қазақ тілі пәні ретінде үйрететін оқулықтар жазумен ұласады.Ахмет қалыптастырған әдеби-теориялық терминдер осы күнге дейін өмірін жалғастыруда.Бұның бәрін әдебиетші Ахметтің қымб</w:t>
      </w:r>
      <w:r w:rsidR="006356AE" w:rsidRPr="0000633C">
        <w:rPr>
          <w:rFonts w:ascii="Times New Roman" w:hAnsi="Times New Roman" w:cs="Times New Roman"/>
          <w:sz w:val="28"/>
          <w:szCs w:val="28"/>
          <w:lang w:val="kk-KZ"/>
        </w:rPr>
        <w:t>ат, алтын,гауһардай асыл сөздері мен тәлім-тәрбие толы, адамдық қасиеттерді сипаттап жазған өлеңдері бәрі-бәрі болашақ ұрпаққа  келешегіне керек,нұсқау болатын түзу жол емес пе?! Қазақ тілін әсем сөздермен  әшекейлей білген Ахмет</w:t>
      </w:r>
      <w:r w:rsidR="007377B6" w:rsidRPr="0000633C">
        <w:rPr>
          <w:rFonts w:ascii="Times New Roman" w:hAnsi="Times New Roman" w:cs="Times New Roman"/>
          <w:sz w:val="28"/>
          <w:szCs w:val="28"/>
          <w:lang w:val="kk-KZ"/>
        </w:rPr>
        <w:t xml:space="preserve"> Байтұрсынұлы өз еңбектерімен басқа да елдерге танымал бола білді. Өзі де басқа халық ақындары мен жазушыларының жақсы деген өлеңдері мен мысалдарын өз ана тілімізге аударып кетті. Артына өшпес із қалдырды.</w:t>
      </w:r>
    </w:p>
    <w:p w:rsidR="007377B6" w:rsidRPr="0000633C" w:rsidRDefault="007377B6"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Ахмет – қазақ әліпбиінің атасы, түрік тілтану ғылымның ағартушысы. Ахметтің мұрағаты жаңа уақыт, жаңа заманға, халқына қызмет етуде.Ахметтің ілімдері -  әлі зерттелетін  үлкен ғылым.Ахмет Байтұрсыновтың   ұлтым деп соққан жүрегі үлгі-өнегесі қазіргі жаңа заманға өте керек. Қазақ тілі білімінің ана тіліміздегі іргетас қалаудағы Ахметтің тағы бір зор еңбегі -  ғылымның осы саласының терминдерін жасауы.Ғалым қазақ тілі грамматикасына қатысты категориясының әрқайсысына қазақша атау ұсынды.Осы күні қолданылып жүрген зат есім,сын есім, етістік,есімдік,одағай,үстеу,шылау,бастауыш,</w:t>
      </w:r>
      <w:r w:rsidR="00FB7AD9" w:rsidRPr="0000633C">
        <w:rPr>
          <w:rFonts w:ascii="Times New Roman" w:hAnsi="Times New Roman" w:cs="Times New Roman"/>
          <w:sz w:val="28"/>
          <w:szCs w:val="28"/>
          <w:lang w:val="kk-KZ"/>
        </w:rPr>
        <w:t>баяндауыш,жай сөйлем,құрмалас сөйлем,қаратпа сөз деген сияқты сан алуан лингвистикалық атаулардың баршасы Ахмет Байтұрсынұлынікі.Бұлар не бұрынғы қарапайым сөздің мағынасын жаңғырту арқылы, не жаңа тұлғадағы  сөз жасау арқылы дүниеге келген соның сөздері, сәтті шыққан атаулар екенін олардың күні бүгінге дейін қолданып келе жатқандығы.</w:t>
      </w:r>
    </w:p>
    <w:p w:rsidR="00FB7AD9" w:rsidRPr="0000633C" w:rsidRDefault="00FB7AD9"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Ахмет Байтұрсынұлы үстіміздегі ғасырдың алғашқы он жылдықтарындағы қазақ қауымы көшінің</w:t>
      </w:r>
      <w:r w:rsidR="00AE5A24" w:rsidRPr="0000633C">
        <w:rPr>
          <w:rFonts w:ascii="Times New Roman" w:hAnsi="Times New Roman" w:cs="Times New Roman"/>
          <w:sz w:val="28"/>
          <w:szCs w:val="28"/>
          <w:lang w:val="kk-KZ"/>
        </w:rPr>
        <w:t xml:space="preserve"> рухани басшысы етіп танытқан </w:t>
      </w:r>
      <w:r w:rsidR="00AE5A24" w:rsidRPr="0000633C">
        <w:rPr>
          <w:rFonts w:ascii="Times New Roman" w:hAnsi="Times New Roman" w:cs="Times New Roman"/>
          <w:sz w:val="28"/>
          <w:szCs w:val="28"/>
          <w:lang w:val="kk-KZ"/>
        </w:rPr>
        <w:lastRenderedPageBreak/>
        <w:t>оның қазақ халқын «ілгері жұрт» қатарына қосу үшін жүргізген күресі және сол күресте ұстаған қаруы-ағартушылық идеясы болды.</w:t>
      </w:r>
    </w:p>
    <w:p w:rsidR="00AE5A24" w:rsidRPr="0000633C" w:rsidRDefault="00AE5A24"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Оқу-ағарту идеясы – Ахмет Байтұрсынұлының әлеуметтік қызметінің арқауы, азаматтық борышының негізі, идеологиялық платформасының тіреуі. Бұл платформаны мықтап ұстауға итермелеген оның туған халқының тағдырын ойлаған қам-қарекеті. ХХ ғасырдың</w:t>
      </w:r>
      <w:r w:rsidR="00A804CE" w:rsidRPr="0000633C">
        <w:rPr>
          <w:rFonts w:ascii="Times New Roman" w:hAnsi="Times New Roman" w:cs="Times New Roman"/>
          <w:sz w:val="28"/>
          <w:szCs w:val="28"/>
          <w:lang w:val="kk-KZ"/>
        </w:rPr>
        <w:t xml:space="preserve"> басындығы қазақ қоғамы жатқан отар ел болатын. Халқы үшін сол кезде бебеу қаққан ойшылдардың көзімен көріп,сөзімен айтқанда, бұл тұстағы қазақ халқы «көгі қараңғы,көңілі ұйқылы,емпесі жоқ қайығы қалтылдақ,мал талауда, жаны қамауда» болған «қайран ел,қайран жұрт» еді. Қазақ халқын әлеуметтік теңдікке ,азаматтық мәдениетке жеткізетін,амал-әрекеттің бастысы «түгел қазақтыкы» сауатты етіп,көзін ашу, «надандық, өнерсіздік ата-жолдасымыз болған соң, олжалы жерде үлестен қағылғанымыз, ордалы жерден орыннан қағылғанымыз, жоралы жерде жолдан қағылғанымыз – бәрі надандық кесапаты».</w:t>
      </w:r>
    </w:p>
    <w:p w:rsidR="00A804CE" w:rsidRPr="0000633C" w:rsidRDefault="00A804CE"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Орыс елінің Ұлы ғұламасы Ломоносов пен қазақ елінің Ұлы ғұламасы Ахмет Байтұрсыновтың еңбектерінің арасында бір ұштастық,сәйкестік байқауға болады.Өйткені екі</w:t>
      </w:r>
      <w:r w:rsidR="009C01DF" w:rsidRPr="0000633C">
        <w:rPr>
          <w:rFonts w:ascii="Times New Roman" w:hAnsi="Times New Roman" w:cs="Times New Roman"/>
          <w:sz w:val="28"/>
          <w:szCs w:val="28"/>
          <w:lang w:val="kk-KZ"/>
        </w:rPr>
        <w:t xml:space="preserve"> Ұлы тұлғалардың тіл саласын, дыбыс жүйесін,сөз жүйесін, сөйлем жүйесін, қалыптастырып шығарған ұлы еңбектері өз кезінде де айтылған болатын.Бұл адамдардың тілде алар орны зор,олардың еңбектерінің болашағының молдығы сөзсіз ақиқат еді.</w:t>
      </w:r>
    </w:p>
    <w:p w:rsidR="009C01DF" w:rsidRPr="0000633C" w:rsidRDefault="009C01DF"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 xml:space="preserve">         Қашан да болмаса біздің ақын-жазушыларымыз орыс халқымен тығыз байланыста.Ұлы ғұламалар осы дүниеге келіп,жарық сәулесін көрісімен орысша оқуға ұмтылды.Сол кезде ондай адамдарды білімді,салауатты деп жоғары </w:t>
      </w:r>
      <w:r w:rsidR="00397D5B" w:rsidRPr="0000633C">
        <w:rPr>
          <w:rFonts w:ascii="Times New Roman" w:hAnsi="Times New Roman" w:cs="Times New Roman"/>
          <w:sz w:val="28"/>
          <w:szCs w:val="28"/>
          <w:lang w:val="kk-KZ"/>
        </w:rPr>
        <w:t>бағалайтын.Ол тұлғалар білім нәрумен сусындап, қараңғы қазақ балаларын орыс тіліне үйретіп,көздерін әр уақытта ашты.Сонымен қатар көптеген ақын-жазушыларымыз орыс,неміс,славян, және тағы басқа жазушыларының еңбектерін қазақ тіліне аударып,әлемге аттарын шығарды.Бұл аудармаларды қазақ халқы оқи отырып басқа ұлт өкілдерінің салт-дәстүрімен,тілімен, әдет-ғұрыптарымен таныса бастады.Осылай басқа ұлт өкілдері мен тығыз байланыса отыра,бүгінгі күнде өркейген,тәуелсіз Қазақстанда тату-тәтті өмір кешудеміз.</w:t>
      </w:r>
    </w:p>
    <w:p w:rsidR="00397D5B" w:rsidRPr="0000633C" w:rsidRDefault="00397D5B" w:rsidP="0000633C">
      <w:pPr>
        <w:jc w:val="both"/>
        <w:rPr>
          <w:rFonts w:ascii="Times New Roman" w:hAnsi="Times New Roman" w:cs="Times New Roman"/>
          <w:sz w:val="28"/>
          <w:szCs w:val="28"/>
          <w:lang w:val="kk-KZ"/>
        </w:rPr>
      </w:pPr>
    </w:p>
    <w:p w:rsidR="00397D5B" w:rsidRPr="0000633C" w:rsidRDefault="00397D5B" w:rsidP="0000633C">
      <w:pPr>
        <w:jc w:val="both"/>
        <w:rPr>
          <w:rFonts w:ascii="Times New Roman" w:hAnsi="Times New Roman" w:cs="Times New Roman"/>
          <w:b/>
          <w:sz w:val="28"/>
          <w:szCs w:val="28"/>
          <w:lang w:val="kk-KZ"/>
        </w:rPr>
      </w:pPr>
      <w:r w:rsidRPr="0000633C">
        <w:rPr>
          <w:rFonts w:ascii="Times New Roman" w:hAnsi="Times New Roman" w:cs="Times New Roman"/>
          <w:b/>
          <w:sz w:val="28"/>
          <w:szCs w:val="28"/>
          <w:lang w:val="kk-KZ"/>
        </w:rPr>
        <w:t>Қолданылған әдебиеттер:</w:t>
      </w:r>
    </w:p>
    <w:p w:rsidR="00397D5B" w:rsidRPr="0000633C" w:rsidRDefault="00397D5B"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1.Жұбанов А. Заман бұлбұлдары. – А.,1963 ж.</w:t>
      </w:r>
    </w:p>
    <w:p w:rsidR="00397D5B" w:rsidRPr="0000633C" w:rsidRDefault="00397D5B"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2.Қарамаев М.Көркемдік кілті шеберлік – А.,1985 ж.</w:t>
      </w:r>
    </w:p>
    <w:p w:rsidR="00397D5B" w:rsidRPr="0000633C" w:rsidRDefault="00397D5B"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3.Ысмайлов Е. Ақындар – А.,1978 ж.</w:t>
      </w:r>
    </w:p>
    <w:p w:rsidR="00397D5B" w:rsidRPr="0000633C" w:rsidRDefault="00397D5B"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4.Елукенов Ш.Р. Қазақ кітабының тарихы – А.,1999 ж.</w:t>
      </w:r>
    </w:p>
    <w:p w:rsidR="00397D5B" w:rsidRPr="0000633C" w:rsidRDefault="00397D5B"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lastRenderedPageBreak/>
        <w:t>5. Жармұхамедов М.Ы. Алтынсарин тағылымы- А.,1991 ж.</w:t>
      </w:r>
    </w:p>
    <w:p w:rsidR="00397D5B" w:rsidRPr="0000633C" w:rsidRDefault="00397D5B" w:rsidP="0000633C">
      <w:pPr>
        <w:jc w:val="both"/>
        <w:rPr>
          <w:rFonts w:ascii="Times New Roman" w:hAnsi="Times New Roman" w:cs="Times New Roman"/>
          <w:sz w:val="28"/>
          <w:szCs w:val="28"/>
          <w:lang w:val="kk-KZ"/>
        </w:rPr>
      </w:pPr>
      <w:r w:rsidRPr="0000633C">
        <w:rPr>
          <w:rFonts w:ascii="Times New Roman" w:hAnsi="Times New Roman" w:cs="Times New Roman"/>
          <w:sz w:val="28"/>
          <w:szCs w:val="28"/>
          <w:lang w:val="kk-KZ"/>
        </w:rPr>
        <w:t>6. Харламов И.Ф.Педагогока :Учеб.,-Мн.. – А.2000 ж</w:t>
      </w:r>
    </w:p>
    <w:p w:rsidR="00397D5B" w:rsidRPr="00BC481F" w:rsidRDefault="00397D5B" w:rsidP="0000633C">
      <w:pPr>
        <w:jc w:val="both"/>
        <w:rPr>
          <w:lang w:val="kk-KZ"/>
        </w:rPr>
      </w:pPr>
      <w:r w:rsidRPr="0000633C">
        <w:rPr>
          <w:rFonts w:ascii="Times New Roman" w:hAnsi="Times New Roman" w:cs="Times New Roman"/>
          <w:sz w:val="28"/>
          <w:szCs w:val="28"/>
          <w:lang w:val="kk-KZ"/>
        </w:rPr>
        <w:t>7. Педагогическая  энциклопедия/гл.ред. И.А.Кларин.В 4-х т.Т.2.ж-я-М..,</w:t>
      </w:r>
      <w:r>
        <w:rPr>
          <w:lang w:val="kk-KZ"/>
        </w:rPr>
        <w:t>1965-912 С.</w:t>
      </w:r>
    </w:p>
    <w:sectPr w:rsidR="00397D5B" w:rsidRPr="00BC48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E93"/>
    <w:rsid w:val="0000633C"/>
    <w:rsid w:val="00113D5F"/>
    <w:rsid w:val="001B046B"/>
    <w:rsid w:val="00256E93"/>
    <w:rsid w:val="00282E74"/>
    <w:rsid w:val="00295C6F"/>
    <w:rsid w:val="002B61D2"/>
    <w:rsid w:val="003669C2"/>
    <w:rsid w:val="00397D5B"/>
    <w:rsid w:val="003F1211"/>
    <w:rsid w:val="006356AE"/>
    <w:rsid w:val="006F0702"/>
    <w:rsid w:val="007377B6"/>
    <w:rsid w:val="0091382C"/>
    <w:rsid w:val="0095519C"/>
    <w:rsid w:val="009C01DF"/>
    <w:rsid w:val="009E6DD8"/>
    <w:rsid w:val="00A804CE"/>
    <w:rsid w:val="00AE5A24"/>
    <w:rsid w:val="00B11951"/>
    <w:rsid w:val="00B45168"/>
    <w:rsid w:val="00BC481F"/>
    <w:rsid w:val="00BD3C92"/>
    <w:rsid w:val="00D10058"/>
    <w:rsid w:val="00D45529"/>
    <w:rsid w:val="00DA1CA0"/>
    <w:rsid w:val="00ED57E7"/>
    <w:rsid w:val="00FB7AD9"/>
    <w:rsid w:val="00FD3031"/>
    <w:rsid w:val="00FF1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1468</Words>
  <Characters>8373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secretar1</dc:creator>
  <cp:lastModifiedBy>User</cp:lastModifiedBy>
  <cp:revision>3</cp:revision>
  <dcterms:created xsi:type="dcterms:W3CDTF">2018-05-04T03:38:00Z</dcterms:created>
  <dcterms:modified xsi:type="dcterms:W3CDTF">2018-05-24T04:55:00Z</dcterms:modified>
</cp:coreProperties>
</file>