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9" w:rsidRDefault="006545FD" w:rsidP="006545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 жоспары</w:t>
      </w:r>
    </w:p>
    <w:p w:rsidR="006545FD" w:rsidRDefault="006545FD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18.01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Пәні: қазақ тілі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Сынып:9</w:t>
      </w:r>
    </w:p>
    <w:p w:rsidR="006545FD" w:rsidRDefault="006545FD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5FD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Заманауи технологиялар</w:t>
      </w:r>
    </w:p>
    <w:p w:rsidR="006545FD" w:rsidRDefault="006545FD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5FD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 технология ұғымымен таныстыру, сонымен қатар заманауи технологиялардың пайдасы мен зиян жақтарын түсіндіру: ОЖСБ-ға дайындықты қамтамасыз ету;</w:t>
      </w:r>
    </w:p>
    <w:p w:rsidR="006545FD" w:rsidRDefault="006545FD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5FD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Оқушылардың сөз байлығын, сөздік қорын молайту, сауатты жазу мен оқуға баулу; Шығармашылық жұмыс істеуге ықпал ету, ойлау шеберлігі мен сөйлеу мәдениетін дамыту;Оқушылардың бойына жігерлік, намысқойлық, Отанға деген сүйіспеншілік қасиеттеріне тәрбиелеу;</w:t>
      </w:r>
    </w:p>
    <w:p w:rsidR="006545FD" w:rsidRDefault="006545FD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типі: жаңа білімді меңгерту</w:t>
      </w:r>
    </w:p>
    <w:p w:rsidR="006545FD" w:rsidRDefault="00E56EF3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түрі: аралас сабақ</w:t>
      </w:r>
    </w:p>
    <w:p w:rsidR="00E56EF3" w:rsidRDefault="00E56EF3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әдіс-тәсілі:аквариум,РАФТ, өзгерген ақпарат, топтастыру, сұрақ-жауап,түсіндіру</w:t>
      </w:r>
    </w:p>
    <w:p w:rsidR="00E56EF3" w:rsidRDefault="00E56EF3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Пәнаралық байланыс: география, әдебиет, психология</w:t>
      </w:r>
    </w:p>
    <w:p w:rsidR="00E56EF3" w:rsidRDefault="00E56EF3" w:rsidP="006545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көрнекілігі: постер, интреактивті тақта, сызба-кестелер</w:t>
      </w:r>
    </w:p>
    <w:p w:rsidR="00E56EF3" w:rsidRDefault="00E56EF3" w:rsidP="00E56E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САБАҚ БАРЫСЫ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2933"/>
        <w:gridCol w:w="4507"/>
        <w:gridCol w:w="1054"/>
      </w:tblGrid>
      <w:tr w:rsidR="0011689E" w:rsidTr="005029D9">
        <w:tc>
          <w:tcPr>
            <w:tcW w:w="1123" w:type="dxa"/>
          </w:tcPr>
          <w:p w:rsidR="00E56EF3" w:rsidRPr="00E56EF3" w:rsidRDefault="00E56EF3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I.Ұйым</w:t>
            </w:r>
          </w:p>
          <w:p w:rsidR="00E56EF3" w:rsidRPr="00E56EF3" w:rsidRDefault="00E56EF3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дастыру</w:t>
            </w:r>
          </w:p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2954" w:type="dxa"/>
          </w:tcPr>
          <w:p w:rsidR="00E56EF3" w:rsidRPr="00E56EF3" w:rsidRDefault="00E56EF3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969" w:type="dxa"/>
          </w:tcPr>
          <w:p w:rsidR="00E56EF3" w:rsidRPr="00E56EF3" w:rsidRDefault="00E56EF3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525" w:type="dxa"/>
          </w:tcPr>
          <w:p w:rsidR="00E56EF3" w:rsidRPr="00E56EF3" w:rsidRDefault="00E56EF3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E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11689E" w:rsidTr="005029D9">
        <w:tc>
          <w:tcPr>
            <w:tcW w:w="1123" w:type="dxa"/>
          </w:tcPr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4" w:type="dxa"/>
          </w:tcPr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топқа бөлу.</w:t>
            </w:r>
          </w:p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 жасату.</w:t>
            </w:r>
          </w:p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EF3" w:rsidRPr="005029D9" w:rsidRDefault="00E56EF3" w:rsidP="005029D9"/>
        </w:tc>
        <w:tc>
          <w:tcPr>
            <w:tcW w:w="3969" w:type="dxa"/>
            <w:shd w:val="clear" w:color="auto" w:fill="FFFFFF" w:themeFill="background1"/>
          </w:tcPr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Хат  тренинг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r w:rsidRPr="00E56EF3">
              <w:rPr>
                <w:i/>
                <w:iCs/>
                <w:color w:val="333333"/>
                <w:sz w:val="18"/>
                <w:szCs w:val="18"/>
              </w:rPr>
              <w:t>М а қ с а т ы</w:t>
            </w:r>
            <w:proofErr w:type="gramStart"/>
            <w:r w:rsidRPr="00E56EF3">
              <w:rPr>
                <w:i/>
                <w:iCs/>
                <w:color w:val="333333"/>
                <w:sz w:val="18"/>
                <w:szCs w:val="18"/>
              </w:rPr>
              <w:t xml:space="preserve"> :</w:t>
            </w:r>
            <w:proofErr w:type="gramEnd"/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color w:val="333333"/>
                <w:sz w:val="18"/>
                <w:szCs w:val="18"/>
              </w:rPr>
              <w:t>оқушылардың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қарым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қатынасын</w:t>
            </w:r>
            <w:proofErr w:type="spellEnd"/>
            <w:r w:rsidR="009D352F">
              <w:rPr>
                <w:color w:val="333333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жақсарту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</w:t>
            </w:r>
            <w:proofErr w:type="gramStart"/>
            <w:r w:rsidRPr="00E56EF3">
              <w:rPr>
                <w:color w:val="333333"/>
                <w:sz w:val="18"/>
                <w:szCs w:val="18"/>
              </w:rPr>
              <w:t>р</w:t>
            </w:r>
            <w:proofErr w:type="spellEnd"/>
            <w:proofErr w:type="gram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жақын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танып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білу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Бі</w:t>
            </w:r>
            <w:proofErr w:type="gram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р</w:t>
            </w:r>
            <w:proofErr w:type="gram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інші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тапсырма:</w:t>
            </w:r>
            <w:r w:rsidRPr="00E56EF3">
              <w:rPr>
                <w:color w:val="333333"/>
                <w:sz w:val="18"/>
                <w:szCs w:val="18"/>
              </w:rPr>
              <w:t>Ең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алдымен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бет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ал,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сол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параққа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өзіміздің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аты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жөнімізді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толығымен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жазамыз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Екінші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</w:t>
            </w:r>
            <w:proofErr w:type="gram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:</w:t>
            </w:r>
            <w:r w:rsidRPr="00E56EF3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>сихолог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парақтарды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жинап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алып</w:t>
            </w:r>
            <w:proofErr w:type="spellEnd"/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таратады</w:t>
            </w:r>
            <w:proofErr w:type="gramStart"/>
            <w:r w:rsidRPr="00E56EF3">
              <w:rPr>
                <w:color w:val="333333"/>
                <w:sz w:val="18"/>
                <w:szCs w:val="18"/>
              </w:rPr>
              <w:t>.Е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>нді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алдарыңызға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түскен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оқушының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жақсы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қасиеттерін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жазыңыздар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Үшінші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:</w:t>
            </w:r>
            <w:r w:rsidRPr="00E56EF3">
              <w:rPr>
                <w:color w:val="333333"/>
                <w:sz w:val="18"/>
                <w:szCs w:val="18"/>
              </w:rPr>
              <w:t xml:space="preserve">Психолог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парақтарды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жинап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алып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таратады</w:t>
            </w:r>
            <w:proofErr w:type="gramStart"/>
            <w:r w:rsidRPr="00E56EF3">
              <w:rPr>
                <w:color w:val="333333"/>
                <w:sz w:val="18"/>
                <w:szCs w:val="18"/>
              </w:rPr>
              <w:t>.Е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>нді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алдарыңызға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түскен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оқушының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жаман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қасиеттерін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жазыңыздар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Төртінші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:</w:t>
            </w:r>
            <w:r w:rsidRPr="00E56EF3">
              <w:rPr>
                <w:color w:val="333333"/>
                <w:sz w:val="18"/>
                <w:szCs w:val="18"/>
              </w:rPr>
              <w:t xml:space="preserve">Психолог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парақтарды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жинап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алып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таратады</w:t>
            </w:r>
            <w:proofErr w:type="gramStart"/>
            <w:r w:rsidRPr="00E56EF3">
              <w:rPr>
                <w:color w:val="333333"/>
                <w:sz w:val="18"/>
                <w:szCs w:val="18"/>
              </w:rPr>
              <w:t>.Е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>нді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алдарыңызға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түскен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оқушының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сыртқы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бейнесіне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қарап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болашығы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қандай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болмақ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Бесінші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:</w:t>
            </w:r>
            <w:r w:rsidRPr="00E56EF3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 xml:space="preserve">сихолог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парақтарды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жинап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lastRenderedPageBreak/>
              <w:t>алып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таратады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Енді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алдарыңызға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түскен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оқушының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ортамен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деген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қарым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қатынасы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қандай</w:t>
            </w:r>
            <w:proofErr w:type="spellEnd"/>
            <w:proofErr w:type="gramStart"/>
            <w:r w:rsidRPr="00E56EF3">
              <w:rPr>
                <w:color w:val="333333"/>
                <w:sz w:val="18"/>
                <w:szCs w:val="18"/>
              </w:rPr>
              <w:t xml:space="preserve"> ?</w:t>
            </w:r>
            <w:proofErr w:type="gramEnd"/>
          </w:p>
          <w:p w:rsidR="00E56EF3" w:rsidRPr="00E56EF3" w:rsidRDefault="00E56EF3" w:rsidP="00E56EF3">
            <w:pPr>
              <w:pStyle w:val="a4"/>
              <w:shd w:val="clear" w:color="auto" w:fill="F2F2F2"/>
              <w:spacing w:before="240" w:beforeAutospacing="0" w:after="24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Алтыншы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   </w:t>
            </w:r>
            <w:proofErr w:type="spell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тапсырма</w:t>
            </w:r>
            <w:proofErr w:type="spellEnd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56EF3">
              <w:rPr>
                <w:b/>
                <w:bCs/>
                <w:i/>
                <w:iCs/>
                <w:color w:val="333333"/>
                <w:sz w:val="18"/>
                <w:szCs w:val="18"/>
              </w:rPr>
              <w:t>:</w:t>
            </w:r>
            <w:r w:rsidRPr="00E56EF3">
              <w:rPr>
                <w:color w:val="333333"/>
                <w:sz w:val="18"/>
                <w:szCs w:val="18"/>
              </w:rPr>
              <w:t>П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 xml:space="preserve">сихолог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парақтарды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жинап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алып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–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біріне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таратады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.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Енді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алдарыңызға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түскен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оқушыға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жақ</w:t>
            </w:r>
            <w:proofErr w:type="gramStart"/>
            <w:r w:rsidRPr="00E56EF3">
              <w:rPr>
                <w:color w:val="333333"/>
                <w:sz w:val="18"/>
                <w:szCs w:val="18"/>
              </w:rPr>
              <w:t>сы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т</w:t>
            </w:r>
            <w:proofErr w:type="gramEnd"/>
            <w:r w:rsidRPr="00E56EF3">
              <w:rPr>
                <w:color w:val="333333"/>
                <w:sz w:val="18"/>
                <w:szCs w:val="18"/>
              </w:rPr>
              <w:t>ілек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56EF3">
              <w:rPr>
                <w:color w:val="333333"/>
                <w:sz w:val="18"/>
                <w:szCs w:val="18"/>
              </w:rPr>
              <w:t>жазамыз</w:t>
            </w:r>
            <w:proofErr w:type="spellEnd"/>
            <w:r w:rsidRPr="00E56EF3">
              <w:rPr>
                <w:color w:val="333333"/>
                <w:sz w:val="18"/>
                <w:szCs w:val="18"/>
              </w:rPr>
              <w:t>.</w:t>
            </w:r>
          </w:p>
          <w:p w:rsidR="00E56EF3" w:rsidRP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689E" w:rsidTr="005029D9">
        <w:tc>
          <w:tcPr>
            <w:tcW w:w="1123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</w:t>
            </w:r>
          </w:p>
        </w:tc>
        <w:tc>
          <w:tcPr>
            <w:tcW w:w="2954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сабақты еске түсіру. «Алтын балыққа арналған аквариум» әдісі бойынша сұрақтар қою.</w:t>
            </w:r>
          </w:p>
        </w:tc>
        <w:tc>
          <w:tcPr>
            <w:tcW w:w="3969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балықтың бейнесін оқушыға қалған оқушылар өтілген тақырыптар бойынша сұрақтар қояды.</w:t>
            </w:r>
          </w:p>
        </w:tc>
        <w:tc>
          <w:tcPr>
            <w:tcW w:w="1525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– 3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емес-2</w:t>
            </w:r>
          </w:p>
        </w:tc>
      </w:tr>
      <w:tr w:rsidR="0011689E" w:rsidTr="005029D9">
        <w:tc>
          <w:tcPr>
            <w:tcW w:w="1123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502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ылық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ояту</w:t>
            </w:r>
          </w:p>
        </w:tc>
        <w:tc>
          <w:tcPr>
            <w:tcW w:w="2954" w:type="dxa"/>
          </w:tcPr>
          <w:p w:rsidR="00E56EF3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міндетін түсіндіру.</w:t>
            </w:r>
          </w:p>
          <w:p w:rsidR="005029D9" w:rsidRDefault="005029D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70C0D" wp14:editId="3B063B25">
                  <wp:extent cx="1819072" cy="99034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814" cy="99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52F" w:rsidRDefault="009D352F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осы суреттен не көріп тұрғандарын түсіндіріп береді.</w:t>
            </w:r>
          </w:p>
          <w:p w:rsidR="00E96C03" w:rsidRDefault="00E96C03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6C03" w:rsidRDefault="00E96C03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көрсету</w:t>
            </w:r>
          </w:p>
          <w:p w:rsidR="00E96C03" w:rsidRPr="009D352F" w:rsidRDefault="00E96C03" w:rsidP="009D3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 10 жаңа технологиясы</w:t>
            </w:r>
          </w:p>
        </w:tc>
        <w:tc>
          <w:tcPr>
            <w:tcW w:w="3969" w:type="dxa"/>
          </w:tcPr>
          <w:p w:rsidR="005029D9" w:rsidRPr="005029D9" w:rsidRDefault="005029D9" w:rsidP="005029D9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252525"/>
                <w:sz w:val="21"/>
                <w:szCs w:val="21"/>
              </w:rPr>
            </w:pPr>
            <w:r w:rsidRPr="005029D9">
              <w:rPr>
                <w:b/>
                <w:bCs/>
                <w:color w:val="252525"/>
                <w:shd w:val="clear" w:color="auto" w:fill="FFFFFF"/>
                <w:lang w:val="kk-KZ"/>
              </w:rPr>
              <w:t>Технология</w:t>
            </w:r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r w:rsidRPr="005029D9">
              <w:rPr>
                <w:color w:val="252525"/>
                <w:shd w:val="clear" w:color="auto" w:fill="FFFFFF"/>
                <w:lang w:val="kk-KZ"/>
              </w:rPr>
              <w:t>(</w:t>
            </w:r>
            <w:hyperlink r:id="rId7" w:tooltip="Грек тілі" w:history="1">
              <w:r w:rsidRPr="005029D9">
                <w:rPr>
                  <w:rStyle w:val="a5"/>
                  <w:color w:val="0B0080"/>
                  <w:shd w:val="clear" w:color="auto" w:fill="FFFFFF"/>
                  <w:lang w:val="kk-KZ"/>
                </w:rPr>
                <w:t>гр.</w:t>
              </w:r>
            </w:hyperlink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r w:rsidRPr="005029D9">
              <w:rPr>
                <w:i/>
                <w:iCs/>
                <w:color w:val="252525"/>
                <w:shd w:val="clear" w:color="auto" w:fill="FFFFFF"/>
                <w:lang w:val="el-GR"/>
              </w:rPr>
              <w:t>“techno”</w:t>
            </w:r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r w:rsidRPr="005029D9">
              <w:rPr>
                <w:color w:val="252525"/>
                <w:shd w:val="clear" w:color="auto" w:fill="FFFFFF"/>
                <w:lang w:val="kk-KZ"/>
              </w:rPr>
              <w:t>- өнер, шебер, білгір және “logos” – ілім,</w:t>
            </w:r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hyperlink r:id="rId8" w:tooltip="Ғылым" w:history="1">
              <w:r w:rsidRPr="005029D9">
                <w:rPr>
                  <w:rStyle w:val="a5"/>
                  <w:color w:val="0B0080"/>
                  <w:shd w:val="clear" w:color="auto" w:fill="FFFFFF"/>
                  <w:lang w:val="kk-KZ"/>
                </w:rPr>
                <w:t>ғылым</w:t>
              </w:r>
            </w:hyperlink>
            <w:r w:rsidRPr="005029D9">
              <w:rPr>
                <w:color w:val="252525"/>
                <w:shd w:val="clear" w:color="auto" w:fill="FFFFFF"/>
                <w:lang w:val="kk-KZ"/>
              </w:rPr>
              <w:t>)</w:t>
            </w:r>
            <w:hyperlink r:id="rId9" w:anchor="cite_note-ReferenceA-1" w:history="1">
              <w:r w:rsidRPr="005029D9">
                <w:rPr>
                  <w:rStyle w:val="a5"/>
                  <w:color w:val="0B0080"/>
                  <w:shd w:val="clear" w:color="auto" w:fill="FFFFFF"/>
                  <w:vertAlign w:val="superscript"/>
                  <w:lang w:val="kk-KZ"/>
                </w:rPr>
                <w:t>[1]</w:t>
              </w:r>
            </w:hyperlink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r w:rsidRPr="005029D9">
              <w:rPr>
                <w:color w:val="252525"/>
                <w:shd w:val="clear" w:color="auto" w:fill="FFFFFF"/>
                <w:lang w:val="kk-KZ"/>
              </w:rPr>
              <w:t>– ғылыми-практикалық негізде</w:t>
            </w:r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hyperlink r:id="rId10" w:tooltip="Шикізат" w:history="1">
              <w:r w:rsidRPr="005029D9">
                <w:rPr>
                  <w:rStyle w:val="a5"/>
                  <w:color w:val="0B0080"/>
                  <w:shd w:val="clear" w:color="auto" w:fill="FFFFFF"/>
                  <w:lang w:val="kk-KZ"/>
                </w:rPr>
                <w:t>шикізатты</w:t>
              </w:r>
            </w:hyperlink>
            <w:r w:rsidRPr="005029D9">
              <w:rPr>
                <w:rStyle w:val="a5"/>
                <w:color w:val="252525"/>
                <w:shd w:val="clear" w:color="auto" w:fill="FFFFFF"/>
                <w:lang w:val="kk-KZ"/>
              </w:rPr>
              <w:t> </w:t>
            </w:r>
            <w:r w:rsidRPr="005029D9">
              <w:rPr>
                <w:color w:val="252525"/>
                <w:shd w:val="clear" w:color="auto" w:fill="FFFFFF"/>
                <w:lang w:val="kk-KZ"/>
              </w:rPr>
              <w:t>дайын өнімге айналдырудың әдіс-тәсілдерінің жүйесі.</w:t>
            </w:r>
            <w:r w:rsidRPr="005029D9">
              <w:rPr>
                <w:rFonts w:ascii="Arial" w:hAnsi="Arial" w:cs="Arial"/>
                <w:color w:val="252525"/>
                <w:sz w:val="21"/>
                <w:szCs w:val="21"/>
                <w:lang w:val="kk-KZ"/>
              </w:rPr>
              <w:t xml:space="preserve"> </w:t>
            </w:r>
            <w:r w:rsidRPr="005029D9">
              <w:rPr>
                <w:color w:val="252525"/>
                <w:sz w:val="21"/>
                <w:szCs w:val="21"/>
                <w:lang w:val="kk-KZ"/>
              </w:rPr>
              <w:t>Технология дайын тетік немесе бұйым жасау үшін </w:t>
            </w:r>
            <w:hyperlink r:id="rId11" w:tooltip="Өндіріс" w:history="1">
              <w:r w:rsidRPr="005029D9">
                <w:rPr>
                  <w:color w:val="0B0080"/>
                  <w:sz w:val="21"/>
                  <w:szCs w:val="21"/>
                  <w:lang w:val="kk-KZ"/>
                </w:rPr>
                <w:t>өндірістік</w:t>
              </w:r>
            </w:hyperlink>
            <w:r w:rsidRPr="005029D9">
              <w:rPr>
                <w:color w:val="252525"/>
                <w:sz w:val="21"/>
                <w:szCs w:val="21"/>
                <w:lang w:val="kk-KZ"/>
              </w:rPr>
              <w:t> процестерде пайдаланылатын </w:t>
            </w:r>
            <w:hyperlink r:id="rId12" w:tooltip="Материал" w:history="1">
              <w:r w:rsidRPr="005029D9">
                <w:rPr>
                  <w:color w:val="0B0080"/>
                  <w:sz w:val="21"/>
                  <w:szCs w:val="21"/>
                  <w:lang w:val="kk-KZ"/>
                </w:rPr>
                <w:t>материалдың,</w:t>
              </w:r>
            </w:hyperlink>
            <w:hyperlink r:id="rId13" w:tooltip="Шикізат" w:history="1">
              <w:r w:rsidRPr="005029D9">
                <w:rPr>
                  <w:color w:val="0B0080"/>
                  <w:sz w:val="21"/>
                  <w:szCs w:val="21"/>
                  <w:lang w:val="kk-KZ"/>
                </w:rPr>
                <w:t>шикізаттың</w:t>
              </w:r>
            </w:hyperlink>
            <w:r w:rsidRPr="005029D9">
              <w:rPr>
                <w:color w:val="252525"/>
                <w:sz w:val="21"/>
                <w:szCs w:val="21"/>
                <w:lang w:val="kk-KZ"/>
              </w:rPr>
              <w:t> немесе жартылай өнімнің (әрбір </w:t>
            </w:r>
            <w:hyperlink r:id="rId14" w:tooltip="Операция" w:history="1">
              <w:r w:rsidRPr="005029D9">
                <w:rPr>
                  <w:color w:val="0B0080"/>
                  <w:sz w:val="21"/>
                  <w:szCs w:val="21"/>
                  <w:lang w:val="kk-KZ"/>
                </w:rPr>
                <w:t>операциялар</w:t>
              </w:r>
            </w:hyperlink>
            <w:r w:rsidRPr="005029D9">
              <w:rPr>
                <w:color w:val="252525"/>
                <w:sz w:val="21"/>
                <w:szCs w:val="21"/>
                <w:lang w:val="kk-KZ"/>
              </w:rPr>
              <w:t> аралығындағы дайындамалар) пішінін, өлшемін, қасиетін, күйін өзгерту амалдарынан тұрады.</w:t>
            </w:r>
            <w:hyperlink r:id="rId15" w:anchor="cite_note-2" w:history="1">
              <w:r w:rsidRPr="005029D9">
                <w:rPr>
                  <w:color w:val="0B0080"/>
                  <w:sz w:val="21"/>
                  <w:szCs w:val="21"/>
                  <w:vertAlign w:val="superscript"/>
                </w:rPr>
                <w:t>[</w:t>
              </w:r>
              <w:proofErr w:type="gramStart"/>
              <w:r w:rsidRPr="005029D9">
                <w:rPr>
                  <w:color w:val="0B0080"/>
                  <w:sz w:val="21"/>
                  <w:szCs w:val="21"/>
                  <w:vertAlign w:val="superscript"/>
                </w:rPr>
                <w:t>2]</w:t>
              </w:r>
            </w:hyperlink>
            <w:proofErr w:type="gramEnd"/>
          </w:p>
          <w:p w:rsidR="00E56EF3" w:rsidRPr="005029D9" w:rsidRDefault="00E56EF3" w:rsidP="00E96C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-2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 -1</w:t>
            </w:r>
          </w:p>
        </w:tc>
      </w:tr>
      <w:tr w:rsidR="0011689E" w:rsidTr="005029D9">
        <w:tc>
          <w:tcPr>
            <w:tcW w:w="1123" w:type="dxa"/>
          </w:tcPr>
          <w:p w:rsidR="009D352F" w:rsidRDefault="009D352F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5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56EF3" w:rsidRPr="009D352F" w:rsidRDefault="009D352F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5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дану</w:t>
            </w:r>
          </w:p>
        </w:tc>
        <w:tc>
          <w:tcPr>
            <w:tcW w:w="2954" w:type="dxa"/>
          </w:tcPr>
          <w:p w:rsidR="00E56EF3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Өзгерген ақпарат әдісі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есте сақтау қабілетін дамыту мақсатында қолданамын.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 әдісі жасатамын.</w:t>
            </w:r>
          </w:p>
        </w:tc>
        <w:tc>
          <w:tcPr>
            <w:tcW w:w="3969" w:type="dxa"/>
          </w:tcPr>
          <w:p w:rsidR="00E56EF3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– бұл өнер, шеберлік, ептілік, өңдеу тәсілдерінің жиынтығы, қалыпты өзгерту. (В.М.Шепель)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1.Оқыту технологиялары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2.Нанотехнология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3.Ауыл шаруашылығы тех-сы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4.өндіріс технологиясы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5.жел, күн, су энергияларын пайдалану тех-сы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-3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 -2</w:t>
            </w:r>
          </w:p>
        </w:tc>
      </w:tr>
      <w:tr w:rsidR="0011689E" w:rsidTr="005029D9">
        <w:tc>
          <w:tcPr>
            <w:tcW w:w="1123" w:type="dxa"/>
          </w:tcPr>
          <w:p w:rsidR="00E56EF3" w:rsidRPr="009D352F" w:rsidRDefault="009D352F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5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954" w:type="dxa"/>
          </w:tcPr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Грамматикалық тапсырма.</w:t>
            </w:r>
          </w:p>
          <w:p w:rsidR="009D352F" w:rsidRDefault="009D352F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Тыңдалым </w:t>
            </w:r>
          </w:p>
          <w:p w:rsidR="009D352F" w:rsidRPr="009D352F" w:rsidRDefault="009D352F" w:rsidP="009D352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технологиялар туралы қызықты мәліметтер деген </w:t>
            </w:r>
            <w:r w:rsidR="00116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оқып беремін.</w:t>
            </w:r>
          </w:p>
        </w:tc>
        <w:tc>
          <w:tcPr>
            <w:tcW w:w="3969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1.Мәтін не туралы?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2.Мәтіннің идеясы қандай?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Грамматикалық тапсырмалар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1.Морфологиялық талдау жасау.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Технологиялардың,шеберлік, әдістер деген сөздерге морф-қ талдау жасау.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-2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емес-1</w:t>
            </w:r>
          </w:p>
        </w:tc>
      </w:tr>
      <w:tr w:rsidR="0011689E" w:rsidTr="005029D9">
        <w:tc>
          <w:tcPr>
            <w:tcW w:w="1123" w:type="dxa"/>
          </w:tcPr>
          <w:p w:rsidR="0011689E" w:rsidRPr="0011689E" w:rsidRDefault="0011689E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</w:t>
            </w:r>
          </w:p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тау</w:t>
            </w:r>
          </w:p>
        </w:tc>
        <w:tc>
          <w:tcPr>
            <w:tcW w:w="2954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Технология деген сөзге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кластер жасатамын.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РАФТ әдісі</w:t>
            </w:r>
            <w:bookmarkStart w:id="0" w:name="_GoBack"/>
            <w:bookmarkEnd w:id="0"/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М.Беспаевтың «Қазағым» әні тыңдайды.</w:t>
            </w:r>
          </w:p>
        </w:tc>
        <w:tc>
          <w:tcPr>
            <w:tcW w:w="3969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сабақ бойында 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білімдерін технология деген сөзге кластер жасау арқылы жинақтайды.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ән мәтінінің ішіндегі зат есімдерді теріп жазады. Сосын сол сөздердің ішінен біреуін таңдап алып, бүгінгі тақырыпты қатыстырып хат жазады.</w:t>
            </w: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E56EF3" w:rsidRDefault="00E41AC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Толық-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  <w:p w:rsidR="00E41AC9" w:rsidRDefault="00E41AC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емес -2</w:t>
            </w:r>
          </w:p>
        </w:tc>
      </w:tr>
      <w:tr w:rsidR="0011689E" w:rsidTr="005029D9">
        <w:tc>
          <w:tcPr>
            <w:tcW w:w="1123" w:type="dxa"/>
          </w:tcPr>
          <w:p w:rsidR="0011689E" w:rsidRDefault="0011689E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</w:t>
            </w:r>
          </w:p>
          <w:p w:rsidR="00E56EF3" w:rsidRPr="0011689E" w:rsidRDefault="0011689E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6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</w:t>
            </w:r>
          </w:p>
        </w:tc>
        <w:tc>
          <w:tcPr>
            <w:tcW w:w="2954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қорытынды бағасын шығарады.</w:t>
            </w:r>
          </w:p>
        </w:tc>
        <w:tc>
          <w:tcPr>
            <w:tcW w:w="3969" w:type="dxa"/>
          </w:tcPr>
          <w:p w:rsidR="00E56EF3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бағалау парақшаларына өз ұпайларын қоя отырып, өз бағаларын шығарады.</w:t>
            </w:r>
          </w:p>
        </w:tc>
        <w:tc>
          <w:tcPr>
            <w:tcW w:w="1525" w:type="dxa"/>
          </w:tcPr>
          <w:p w:rsidR="00E56EF3" w:rsidRDefault="00E56EF3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689E" w:rsidTr="005029D9">
        <w:tc>
          <w:tcPr>
            <w:tcW w:w="1123" w:type="dxa"/>
          </w:tcPr>
          <w:p w:rsidR="0011689E" w:rsidRDefault="0011689E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</w:t>
            </w:r>
          </w:p>
          <w:p w:rsidR="0011689E" w:rsidRPr="0011689E" w:rsidRDefault="0011689E" w:rsidP="00E56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</w:t>
            </w:r>
          </w:p>
        </w:tc>
        <w:tc>
          <w:tcPr>
            <w:tcW w:w="2954" w:type="dxa"/>
          </w:tcPr>
          <w:p w:rsidR="0011689E" w:rsidRDefault="00E41AC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технологияның пайдасы мен зияны деген тақырыпта шағын эссе жазып келу.</w:t>
            </w:r>
          </w:p>
        </w:tc>
        <w:tc>
          <w:tcPr>
            <w:tcW w:w="3969" w:type="dxa"/>
          </w:tcPr>
          <w:p w:rsidR="0011689E" w:rsidRDefault="00E41AC9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үй тапсырмасын күнделіктеріне жазып алады.</w:t>
            </w:r>
          </w:p>
        </w:tc>
        <w:tc>
          <w:tcPr>
            <w:tcW w:w="1525" w:type="dxa"/>
          </w:tcPr>
          <w:p w:rsidR="0011689E" w:rsidRDefault="0011689E" w:rsidP="00E56E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56EF3" w:rsidRPr="006545FD" w:rsidRDefault="00E56EF3" w:rsidP="00E56EF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56EF3" w:rsidRPr="0065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DFA"/>
    <w:multiLevelType w:val="multilevel"/>
    <w:tmpl w:val="440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43407"/>
    <w:multiLevelType w:val="multilevel"/>
    <w:tmpl w:val="76F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11689E"/>
    <w:rsid w:val="005029D9"/>
    <w:rsid w:val="006545FD"/>
    <w:rsid w:val="00842D6D"/>
    <w:rsid w:val="00924C7F"/>
    <w:rsid w:val="009D352F"/>
    <w:rsid w:val="00E41AC9"/>
    <w:rsid w:val="00E56EF3"/>
    <w:rsid w:val="00E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9D9"/>
  </w:style>
  <w:style w:type="character" w:styleId="a5">
    <w:name w:val="Hyperlink"/>
    <w:basedOn w:val="a0"/>
    <w:uiPriority w:val="99"/>
    <w:semiHidden/>
    <w:unhideWhenUsed/>
    <w:rsid w:val="005029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9D9"/>
  </w:style>
  <w:style w:type="character" w:styleId="a5">
    <w:name w:val="Hyperlink"/>
    <w:basedOn w:val="a0"/>
    <w:uiPriority w:val="99"/>
    <w:semiHidden/>
    <w:unhideWhenUsed/>
    <w:rsid w:val="005029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2%D1%8B%D0%BB%D1%8B%D0%BC" TargetMode="External"/><Relationship Id="rId13" Type="http://schemas.openxmlformats.org/officeDocument/2006/relationships/hyperlink" Target="https://kk.wikipedia.org/wiki/%D0%A8%D0%B8%D0%BA%D1%96%D0%B7%D0%B0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3%D1%80%D0%B5%D0%BA_%D1%82%D1%96%D0%BB%D1%96" TargetMode="External"/><Relationship Id="rId12" Type="http://schemas.openxmlformats.org/officeDocument/2006/relationships/hyperlink" Target="https://kk.wikipedia.org/wiki/%D0%9C%D0%B0%D1%82%D0%B5%D1%80%D0%B8%D0%B0%D0%B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k.wikipedia.org/wiki/%D3%A8%D0%BD%D0%B4%D1%96%D1%80%D1%96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k.wikipedia.org/wiki/%D0%A2%D0%B5%D1%85%D0%BD%D0%BE%D0%BB%D0%BE%D0%B3%D0%B8%D1%8F" TargetMode="External"/><Relationship Id="rId10" Type="http://schemas.openxmlformats.org/officeDocument/2006/relationships/hyperlink" Target="https://kk.wikipedia.org/wiki/%D0%A8%D0%B8%D0%BA%D1%96%D0%B7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A2%D0%B5%D1%85%D0%BD%D0%BE%D0%BB%D0%BE%D0%B3%D0%B8%D1%8F" TargetMode="External"/><Relationship Id="rId14" Type="http://schemas.openxmlformats.org/officeDocument/2006/relationships/hyperlink" Target="https://kk.wikipedia.org/wiki/%D0%9E%D0%BF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2</cp:revision>
  <cp:lastPrinted>2017-01-17T15:31:00Z</cp:lastPrinted>
  <dcterms:created xsi:type="dcterms:W3CDTF">2017-01-17T10:36:00Z</dcterms:created>
  <dcterms:modified xsi:type="dcterms:W3CDTF">2017-01-17T15:37:00Z</dcterms:modified>
</cp:coreProperties>
</file>